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6 Activities: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I: Fill in the blank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After he ______________________ the unruly children, they settled down to study quietly.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Feeling protective of my friend but knowing of his difficulties placed me in an _____________________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With a smile, a joke, and a second helping of pie, she would _______________ him into doing what she wanted.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In search of _________________________ excitement, we watched movies of action and adventure.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George Washington and his contemporaries were ________________________ against Britain.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She can ______________________ wonderful excuses; but when she tries to offer them, her uneasiness gives her away.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The penitent citizens promised to never again __________________________ the laws of the 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The old phrase “chain gang” refers to prisoners made to work, each joined to the next by linked 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Some people seem to confuse sophistication with 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The movie heroine blushed when she noticed the _________________________ glances of her admirer.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Sudden fame and admiration can make people feel unworthy- or it can bring on feelings of 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Years  from now I will look at this picture and wonder what sort of __________________ costume I was wearing.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His request for a large loan for an indefinite length of time was met with a ________________________ refusal.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A town so peaceful, quiet, and law abiding was bound to be horrified by so _______________________ a crime.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Scientists labored to discover a set of _____________________________ laws of the universe.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 A: Synonyms: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Abominable treatment of the prisoners of 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Trying to restrain our imaginations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The fear-mongering of a rabble-rouser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Wish to rebuke the vandals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The disposition of a revolutionary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The cleverest plan we could devise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An atypical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Inveigle a pay raise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Sensed furtive movements in the darkness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 B: Antonyms: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His usual gracious reply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The excitement of the ninth inning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The modesty of the real genius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Obey the week night curfew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Experienced actual thrills at the 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III: Choosing the right word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With the innumerable activities open to a young person like you, I can’t understand why you would suffer from (ennui, megalomania).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If, as they now claim, they were not aware of the illegal character of their undertaking, why did they plan it so (cajolingly, surreptitiously)?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Her description of the Western frontier was so vivid that I seemed to be (vicariously, surreptitiously) experiencing the realities of pioneer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8"/>
          <w:szCs w:val="28"/>
          <w:rtl w:val="0"/>
        </w:rPr>
        <w:t xml:space="preserve">Gulliver’s Travels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and other writings, Jonathan Swift (cajoled, castigated) the human race for its follies and wickedness.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He may have kept within the letter of the law, but there is no doubt that he has (cajoled, transgressed) the accepted moral code.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A(n) (insurgent, heinous) group at the convention refused to accept the choices of the regular party leaders.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Have you ever heard of anything as (bizarre, brusque) as an experimental technique to test the intelligence of cows?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